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545C" w14:textId="2CC4BF19" w:rsidR="00583E9B" w:rsidRDefault="00583E9B">
      <w:pPr>
        <w:pStyle w:val="BodyText"/>
        <w:ind w:left="6249"/>
        <w:rPr>
          <w:rFonts w:ascii="Times New Roman"/>
        </w:rPr>
      </w:pPr>
    </w:p>
    <w:p w14:paraId="4DD501CC" w14:textId="3E43305C" w:rsidR="00583E9B" w:rsidRDefault="004B7A78" w:rsidP="00620C8D">
      <w:pPr>
        <w:pStyle w:val="BodyText"/>
        <w:tabs>
          <w:tab w:val="left" w:pos="142"/>
        </w:tabs>
        <w:spacing w:before="71" w:line="278" w:lineRule="auto"/>
        <w:ind w:left="100" w:right="7103"/>
      </w:pPr>
      <w:r>
        <w:t xml:space="preserve">Lp </w:t>
      </w:r>
      <w:r w:rsidR="008E4CAF">
        <w:t>Karmen Joller</w:t>
      </w:r>
      <w:r>
        <w:rPr>
          <w:w w:val="95"/>
        </w:rPr>
        <w:br/>
        <w:t>sotsiaalminister</w:t>
      </w:r>
    </w:p>
    <w:p w14:paraId="7FB2C7AC" w14:textId="1279983C" w:rsidR="00583E9B" w:rsidRDefault="008E4CAF">
      <w:pPr>
        <w:pStyle w:val="BodyText"/>
        <w:spacing w:line="234" w:lineRule="exact"/>
        <w:ind w:left="8022"/>
      </w:pPr>
      <w:r>
        <w:t>04.03.2026</w:t>
      </w:r>
    </w:p>
    <w:p w14:paraId="5B56186D" w14:textId="77777777" w:rsidR="008E4CAF" w:rsidRDefault="008E4CAF">
      <w:pPr>
        <w:pStyle w:val="BodyText"/>
        <w:spacing w:line="234" w:lineRule="exact"/>
        <w:ind w:left="8022"/>
      </w:pPr>
    </w:p>
    <w:p w14:paraId="062277A1" w14:textId="77777777" w:rsidR="008E4CAF" w:rsidRDefault="008E4CAF" w:rsidP="008E4CAF">
      <w:pPr>
        <w:pStyle w:val="BodyText"/>
        <w:spacing w:line="234" w:lineRule="exact"/>
      </w:pPr>
    </w:p>
    <w:p w14:paraId="44BA7A00" w14:textId="77777777" w:rsidR="006B48C7" w:rsidRDefault="006B48C7" w:rsidP="008E4CAF">
      <w:pPr>
        <w:pStyle w:val="BodyText"/>
        <w:spacing w:line="234" w:lineRule="exact"/>
      </w:pPr>
    </w:p>
    <w:p w14:paraId="7802855B" w14:textId="64A5B916" w:rsidR="008E4CAF" w:rsidRDefault="008E4CAF" w:rsidP="008E4CAF">
      <w:pPr>
        <w:pStyle w:val="BodyText"/>
        <w:spacing w:line="234" w:lineRule="exact"/>
      </w:pPr>
      <w:r>
        <w:t>Eesti Arstide Liidu tagasiside s</w:t>
      </w:r>
      <w:r w:rsidRPr="008E4CAF">
        <w:t>otsiaalministri määruse „Sotsiaalministri 18. septembri 2008. a määruse nr 55 „Tervisekassa meditsiiniseadmete loetelu muutmise kriteeriumid“ muutmine“ eelnõu</w:t>
      </w:r>
      <w:r>
        <w:t>le.</w:t>
      </w:r>
    </w:p>
    <w:p w14:paraId="6980883C" w14:textId="77777777" w:rsidR="008E4CAF" w:rsidRDefault="008E4CAF" w:rsidP="008E4CAF">
      <w:pPr>
        <w:pStyle w:val="BodyText"/>
        <w:spacing w:line="234" w:lineRule="exact"/>
      </w:pPr>
    </w:p>
    <w:p w14:paraId="6414790B" w14:textId="318ABEA0" w:rsidR="008E4CAF" w:rsidRDefault="008E4CAF" w:rsidP="008E4CAF">
      <w:pPr>
        <w:pStyle w:val="BodyText"/>
        <w:spacing w:line="234" w:lineRule="exact"/>
      </w:pPr>
    </w:p>
    <w:p w14:paraId="153A5590" w14:textId="77777777" w:rsidR="006B48C7" w:rsidRDefault="006B48C7" w:rsidP="008E4CAF">
      <w:pPr>
        <w:pStyle w:val="BodyText"/>
        <w:spacing w:line="234" w:lineRule="exact"/>
      </w:pPr>
    </w:p>
    <w:p w14:paraId="7C11461D" w14:textId="35154F47" w:rsidR="00E553FF" w:rsidRDefault="008E4CAF" w:rsidP="008E4CAF">
      <w:pPr>
        <w:pStyle w:val="BodyText"/>
        <w:spacing w:line="234" w:lineRule="exact"/>
      </w:pPr>
      <w:r>
        <w:t xml:space="preserve">Täname arstide liidu kaasamise eest eelnõu muutmisse, mille eesmärgiks on meditsiiniseadmete loetelu muutmise menetluskorralduse täpsustamine ja hindamisprotsessi sujuvam korraldamine. </w:t>
      </w:r>
    </w:p>
    <w:p w14:paraId="690603EC" w14:textId="77777777" w:rsidR="00E553FF" w:rsidRDefault="00E553FF" w:rsidP="008E4CAF">
      <w:pPr>
        <w:pStyle w:val="BodyText"/>
        <w:spacing w:line="234" w:lineRule="exact"/>
      </w:pPr>
    </w:p>
    <w:p w14:paraId="41352069" w14:textId="20B52733" w:rsidR="008E4CAF" w:rsidRDefault="00E553FF" w:rsidP="00E553FF">
      <w:pPr>
        <w:pStyle w:val="BodyText"/>
        <w:spacing w:line="234" w:lineRule="exact"/>
        <w:rPr>
          <w:sz w:val="19"/>
        </w:rPr>
      </w:pPr>
      <w:r>
        <w:t>M</w:t>
      </w:r>
      <w:r w:rsidR="008E4CAF">
        <w:t>editsiinisead</w:t>
      </w:r>
      <w:r>
        <w:t xml:space="preserve">me loetelus kajastamiseks peavad seadmed edaspidi olema registreeritud </w:t>
      </w:r>
      <w:r w:rsidR="008E4CAF">
        <w:t>meditsiiniseadmete ja abivahendite andmekogus MSA.</w:t>
      </w:r>
      <w:r>
        <w:t xml:space="preserve"> </w:t>
      </w:r>
      <w:r w:rsidR="008E4CAF">
        <w:t xml:space="preserve">MSA vajadus </w:t>
      </w:r>
      <w:r>
        <w:t xml:space="preserve">ühtse registrina </w:t>
      </w:r>
      <w:r w:rsidR="008E4CAF">
        <w:t>on arusaadav</w:t>
      </w:r>
      <w:r>
        <w:t xml:space="preserve">. </w:t>
      </w:r>
      <w:r w:rsidRPr="00E553FF">
        <w:t>Eelnõu võiks viidata, et meditsiiniseadmete registreerimine</w:t>
      </w:r>
      <w:r w:rsidR="006B48C7">
        <w:t xml:space="preserve"> MSA-s</w:t>
      </w:r>
      <w:r w:rsidRPr="00E553FF">
        <w:t xml:space="preserve"> </w:t>
      </w:r>
      <w:r w:rsidR="006B48C7">
        <w:t>kinnitab nende vastavust</w:t>
      </w:r>
      <w:r w:rsidRPr="00E553FF">
        <w:t xml:space="preserve"> Euroopa Liidu meditsiiniseadmete regulatsiooni</w:t>
      </w:r>
      <w:r w:rsidR="006B48C7">
        <w:t>le</w:t>
      </w:r>
      <w:r w:rsidRPr="00E553FF">
        <w:t>.</w:t>
      </w:r>
      <w:r>
        <w:t xml:space="preserve"> Nõustume loetelu muutmise lihtsustatud korraga.</w:t>
      </w:r>
    </w:p>
    <w:p w14:paraId="4024FA1D" w14:textId="56DE8449" w:rsidR="00583E9B" w:rsidRDefault="00583E9B">
      <w:pPr>
        <w:pStyle w:val="BodyText"/>
        <w:spacing w:line="278" w:lineRule="auto"/>
        <w:ind w:left="100" w:right="125"/>
        <w:jc w:val="both"/>
      </w:pPr>
    </w:p>
    <w:p w14:paraId="2C9D3158" w14:textId="77777777" w:rsidR="00583E9B" w:rsidRDefault="00583E9B">
      <w:pPr>
        <w:pStyle w:val="BodyText"/>
      </w:pPr>
    </w:p>
    <w:p w14:paraId="2923E50C" w14:textId="77777777" w:rsidR="00FF6C84" w:rsidRDefault="00FF6C84">
      <w:pPr>
        <w:pStyle w:val="BodyText"/>
      </w:pPr>
    </w:p>
    <w:p w14:paraId="422589E7" w14:textId="77777777" w:rsidR="00FF6C84" w:rsidRDefault="00FF6C84">
      <w:pPr>
        <w:pStyle w:val="BodyText"/>
      </w:pPr>
    </w:p>
    <w:p w14:paraId="60D870DE" w14:textId="77777777" w:rsidR="00FF6C84" w:rsidRDefault="00FF6C84">
      <w:pPr>
        <w:pStyle w:val="BodyText"/>
      </w:pPr>
    </w:p>
    <w:p w14:paraId="38E8B817" w14:textId="77777777" w:rsidR="00FF6C84" w:rsidRDefault="00FF6C84">
      <w:pPr>
        <w:pStyle w:val="BodyText"/>
      </w:pPr>
    </w:p>
    <w:p w14:paraId="21068D47" w14:textId="77777777" w:rsidR="00FF6C84" w:rsidRDefault="00FF6C84">
      <w:pPr>
        <w:pStyle w:val="BodyText"/>
      </w:pPr>
    </w:p>
    <w:p w14:paraId="257ABBB0" w14:textId="77777777" w:rsidR="00583E9B" w:rsidRDefault="00000000">
      <w:pPr>
        <w:pStyle w:val="BodyText"/>
        <w:ind w:left="100"/>
      </w:pPr>
      <w:r>
        <w:t>Lugupidamisega</w:t>
      </w:r>
    </w:p>
    <w:p w14:paraId="2018BC52" w14:textId="77777777" w:rsidR="00583E9B" w:rsidRDefault="00583E9B">
      <w:pPr>
        <w:pStyle w:val="BodyText"/>
        <w:spacing w:before="5"/>
        <w:rPr>
          <w:rFonts w:ascii="Calibri"/>
          <w:i/>
          <w:sz w:val="24"/>
        </w:rPr>
      </w:pPr>
    </w:p>
    <w:p w14:paraId="6332A466" w14:textId="7F1A4E30" w:rsidR="00583E9B" w:rsidRDefault="004B7A78">
      <w:pPr>
        <w:pStyle w:val="BodyText"/>
        <w:spacing w:before="38"/>
        <w:ind w:left="100"/>
      </w:pPr>
      <w:r>
        <w:t>Neeme Tõnisson</w:t>
      </w:r>
      <w:r>
        <w:br/>
        <w:t>Eesti Arstide Liidu president</w:t>
      </w:r>
    </w:p>
    <w:p w14:paraId="08B1D761" w14:textId="77777777" w:rsidR="00E553FF" w:rsidRDefault="00E553FF" w:rsidP="00E553FF">
      <w:r>
        <w:t xml:space="preserve"> </w:t>
      </w:r>
    </w:p>
    <w:p w14:paraId="5AAD44E3" w14:textId="0979C053" w:rsidR="00E553FF" w:rsidRPr="00E553FF" w:rsidRDefault="00E553FF" w:rsidP="00E553FF">
      <w:pPr>
        <w:rPr>
          <w:rFonts w:ascii="Calibri"/>
          <w:i/>
          <w:sz w:val="20"/>
        </w:rPr>
      </w:pPr>
      <w:r>
        <w:t xml:space="preserve">  </w:t>
      </w:r>
      <w:r>
        <w:rPr>
          <w:rFonts w:ascii="Calibri"/>
          <w:i/>
          <w:w w:val="105"/>
          <w:sz w:val="20"/>
        </w:rPr>
        <w:t>al</w:t>
      </w:r>
      <w:r>
        <w:rPr>
          <w:rFonts w:ascii="Calibri"/>
          <w:i/>
          <w:w w:val="105"/>
          <w:sz w:val="20"/>
        </w:rPr>
        <w:t>lkirjastatud digitaalselt</w:t>
      </w:r>
    </w:p>
    <w:sectPr w:rsidR="00E553FF" w:rsidRPr="00E553FF">
      <w:headerReference w:type="default" r:id="rId7"/>
      <w:footerReference w:type="default" r:id="rId8"/>
      <w:type w:val="continuous"/>
      <w:pgSz w:w="11900" w:h="16850"/>
      <w:pgMar w:top="620" w:right="900" w:bottom="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184C" w14:textId="77777777" w:rsidR="008340E1" w:rsidRDefault="008340E1" w:rsidP="00FF6C84">
      <w:r>
        <w:separator/>
      </w:r>
    </w:p>
  </w:endnote>
  <w:endnote w:type="continuationSeparator" w:id="0">
    <w:p w14:paraId="50A6E2F0" w14:textId="77777777" w:rsidR="008340E1" w:rsidRDefault="008340E1" w:rsidP="00FF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40E7" w14:textId="5059E7E0" w:rsidR="00FF6C84" w:rsidRDefault="00506C4C" w:rsidP="00FF6C84">
    <w:pPr>
      <w:pStyle w:val="BodyText"/>
      <w:spacing w:before="2"/>
      <w:rPr>
        <w:sz w:val="19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77AC19FF" wp14:editId="4BD89F09">
              <wp:simplePos x="0" y="0"/>
              <wp:positionH relativeFrom="page">
                <wp:posOffset>647700</wp:posOffset>
              </wp:positionH>
              <wp:positionV relativeFrom="paragraph">
                <wp:posOffset>168275</wp:posOffset>
              </wp:positionV>
              <wp:extent cx="5722620" cy="6350"/>
              <wp:effectExtent l="0" t="0" r="0" b="0"/>
              <wp:wrapTopAndBottom/>
              <wp:docPr id="163393392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2620" cy="6350"/>
                        <a:chOff x="1020" y="265"/>
                        <a:chExt cx="9012" cy="10"/>
                      </a:xfrm>
                    </wpg:grpSpPr>
                    <wps:wsp>
                      <wps:cNvPr id="149815587" name="Line 2"/>
                      <wps:cNvCnPr>
                        <a:cxnSpLocks noChangeShapeType="1"/>
                      </wps:cNvCnPr>
                      <wps:spPr bwMode="auto">
                        <a:xfrm>
                          <a:off x="1020" y="270"/>
                          <a:ext cx="3546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51981094" name="Rectangle 3"/>
                      <wps:cNvSpPr>
                        <a:spLocks noChangeArrowheads="1"/>
                      </wps:cNvSpPr>
                      <wps:spPr bwMode="auto">
                        <a:xfrm>
                          <a:off x="4565" y="265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3415497" name="Line 4"/>
                      <wps:cNvCnPr>
                        <a:cxnSpLocks noChangeShapeType="1"/>
                      </wps:cNvCnPr>
                      <wps:spPr bwMode="auto">
                        <a:xfrm>
                          <a:off x="4575" y="270"/>
                          <a:ext cx="254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64101019" name="Rectangle 5"/>
                      <wps:cNvSpPr>
                        <a:spLocks noChangeArrowheads="1"/>
                      </wps:cNvSpPr>
                      <wps:spPr bwMode="auto">
                        <a:xfrm>
                          <a:off x="7117" y="265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166012" name="Line 6"/>
                      <wps:cNvCnPr>
                        <a:cxnSpLocks noChangeShapeType="1"/>
                      </wps:cNvCnPr>
                      <wps:spPr bwMode="auto">
                        <a:xfrm>
                          <a:off x="7127" y="270"/>
                          <a:ext cx="2904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FDB543" id="Group 1" o:spid="_x0000_s1026" style="position:absolute;margin-left:51pt;margin-top:13.25pt;width:450.6pt;height:.5pt;z-index:-251658240;mso-wrap-distance-left:0;mso-wrap-distance-right:0;mso-position-horizontal-relative:page" coordorigin="1020,265" coordsize="90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">
              <v:line id="Line 2" o:spid="_x0000_s1027" style="position:absolute;visibility:visible;mso-wrap-style:square" from="1020,270" to="4566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" strokeweight=".48pt"/>
              <v:rect id="Rectangle 3" o:spid="_x0000_s1028" style="position:absolute;left:4565;top:26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" fillcolor="black" stroked="f"/>
              <v:line id="Line 4" o:spid="_x0000_s1029" style="position:absolute;visibility:visible;mso-wrap-style:square" from="4575,270" to="711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" strokeweight=".48pt"/>
              <v:rect id="Rectangle 5" o:spid="_x0000_s1030" style="position:absolute;left:7117;top:26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" fillcolor="black" stroked="f"/>
              <v:line id="Line 6" o:spid="_x0000_s1031" style="position:absolute;visibility:visible;mso-wrap-style:square" from="7127,270" to="10031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" strokeweight=".48pt"/>
              <w10:wrap type="topAndBottom" anchorx="page"/>
            </v:group>
          </w:pict>
        </mc:Fallback>
      </mc:AlternateContent>
    </w:r>
  </w:p>
  <w:p w14:paraId="457ACC99" w14:textId="77777777" w:rsidR="00FF6C84" w:rsidRDefault="00FF6C84" w:rsidP="00FF6C84">
    <w:pPr>
      <w:tabs>
        <w:tab w:val="left" w:pos="3753"/>
        <w:tab w:val="left" w:pos="6305"/>
      </w:tabs>
      <w:spacing w:line="201" w:lineRule="exact"/>
      <w:ind w:left="208"/>
      <w:rPr>
        <w:sz w:val="18"/>
      </w:rPr>
    </w:pPr>
  </w:p>
  <w:p w14:paraId="40BC9BBC" w14:textId="429ABE14" w:rsidR="00FF6C84" w:rsidRDefault="00FF6C84" w:rsidP="00FF6C84">
    <w:pPr>
      <w:tabs>
        <w:tab w:val="left" w:pos="3753"/>
        <w:tab w:val="left" w:pos="6305"/>
      </w:tabs>
      <w:spacing w:line="201" w:lineRule="exact"/>
      <w:ind w:left="208"/>
      <w:rPr>
        <w:sz w:val="18"/>
      </w:rPr>
    </w:pPr>
    <w:r>
      <w:rPr>
        <w:sz w:val="18"/>
      </w:rPr>
      <w:t>Eesti Arstide</w:t>
    </w:r>
    <w:r>
      <w:rPr>
        <w:spacing w:val="-47"/>
        <w:sz w:val="18"/>
      </w:rPr>
      <w:t xml:space="preserve"> </w:t>
    </w:r>
    <w:r>
      <w:rPr>
        <w:sz w:val="18"/>
      </w:rPr>
      <w:t>Liit</w:t>
    </w:r>
    <w:r>
      <w:rPr>
        <w:spacing w:val="-22"/>
        <w:sz w:val="18"/>
      </w:rPr>
      <w:t xml:space="preserve"> </w:t>
    </w:r>
    <w:r>
      <w:rPr>
        <w:sz w:val="18"/>
      </w:rPr>
      <w:t>MTÜ</w:t>
    </w:r>
    <w:r>
      <w:rPr>
        <w:sz w:val="18"/>
      </w:rPr>
      <w:tab/>
      <w:t>Pepleri</w:t>
    </w:r>
    <w:r>
      <w:rPr>
        <w:spacing w:val="-19"/>
        <w:sz w:val="18"/>
      </w:rPr>
      <w:t xml:space="preserve"> </w:t>
    </w:r>
    <w:r>
      <w:rPr>
        <w:sz w:val="18"/>
      </w:rPr>
      <w:t>32</w:t>
    </w:r>
    <w:r>
      <w:rPr>
        <w:sz w:val="18"/>
      </w:rPr>
      <w:tab/>
      <w:t>tel: +372 742</w:t>
    </w:r>
    <w:r>
      <w:rPr>
        <w:spacing w:val="-41"/>
        <w:sz w:val="18"/>
      </w:rPr>
      <w:t xml:space="preserve"> </w:t>
    </w:r>
    <w:r>
      <w:rPr>
        <w:sz w:val="18"/>
      </w:rPr>
      <w:t>0429</w:t>
    </w:r>
  </w:p>
  <w:p w14:paraId="1EAF4F85" w14:textId="77777777" w:rsidR="00FF6C84" w:rsidRDefault="00FF6C84" w:rsidP="00FF6C84">
    <w:pPr>
      <w:tabs>
        <w:tab w:val="left" w:pos="3753"/>
        <w:tab w:val="left" w:pos="6305"/>
      </w:tabs>
      <w:spacing w:before="33"/>
      <w:ind w:left="208"/>
      <w:rPr>
        <w:sz w:val="18"/>
      </w:rPr>
    </w:pPr>
    <w:r>
      <w:rPr>
        <w:w w:val="95"/>
        <w:sz w:val="18"/>
      </w:rPr>
      <w:t>registrikood</w:t>
    </w:r>
    <w:r>
      <w:rPr>
        <w:spacing w:val="-21"/>
        <w:w w:val="95"/>
        <w:sz w:val="18"/>
      </w:rPr>
      <w:t xml:space="preserve"> </w:t>
    </w:r>
    <w:r>
      <w:rPr>
        <w:w w:val="95"/>
        <w:sz w:val="18"/>
      </w:rPr>
      <w:t>80077896</w:t>
    </w:r>
    <w:r>
      <w:rPr>
        <w:w w:val="95"/>
        <w:sz w:val="18"/>
      </w:rPr>
      <w:tab/>
    </w:r>
    <w:r>
      <w:rPr>
        <w:sz w:val="18"/>
      </w:rPr>
      <w:t>Tartu</w:t>
    </w:r>
    <w:r>
      <w:rPr>
        <w:spacing w:val="-20"/>
        <w:sz w:val="18"/>
      </w:rPr>
      <w:t xml:space="preserve"> </w:t>
    </w:r>
    <w:r>
      <w:rPr>
        <w:sz w:val="18"/>
      </w:rPr>
      <w:t>linn</w:t>
    </w:r>
    <w:r>
      <w:rPr>
        <w:sz w:val="18"/>
      </w:rPr>
      <w:tab/>
    </w:r>
    <w:hyperlink r:id="rId1">
      <w:r>
        <w:rPr>
          <w:color w:val="0462C1"/>
          <w:sz w:val="18"/>
          <w:u w:val="single" w:color="0462C1"/>
        </w:rPr>
        <w:t>arstideliit@arstideliit.ee</w:t>
      </w:r>
    </w:hyperlink>
  </w:p>
  <w:p w14:paraId="56B57BD5" w14:textId="44D5368E" w:rsidR="00FF6C84" w:rsidRPr="00FF6C84" w:rsidRDefault="00FF6C84" w:rsidP="00FF6C84">
    <w:pPr>
      <w:tabs>
        <w:tab w:val="left" w:pos="3753"/>
      </w:tabs>
      <w:spacing w:before="35" w:line="276" w:lineRule="auto"/>
      <w:ind w:left="3753" w:right="4953" w:hanging="3546"/>
      <w:rPr>
        <w:sz w:val="18"/>
      </w:rPr>
    </w:pPr>
    <w:hyperlink r:id="rId2">
      <w:r>
        <w:rPr>
          <w:color w:val="0462C1"/>
          <w:sz w:val="18"/>
          <w:u w:val="single" w:color="0462C1"/>
        </w:rPr>
        <w:t>www.arstideliit.ee</w:t>
      </w:r>
    </w:hyperlink>
    <w:r>
      <w:rPr>
        <w:color w:val="0462C1"/>
        <w:sz w:val="18"/>
      </w:rPr>
      <w:tab/>
    </w:r>
    <w:r>
      <w:rPr>
        <w:w w:val="95"/>
        <w:sz w:val="18"/>
      </w:rPr>
      <w:t>51010 Tartu</w:t>
    </w:r>
    <w:r>
      <w:rPr>
        <w:spacing w:val="-31"/>
        <w:w w:val="95"/>
        <w:sz w:val="18"/>
      </w:rPr>
      <w:t xml:space="preserve"> </w:t>
    </w:r>
    <w:r>
      <w:rPr>
        <w:spacing w:val="-4"/>
        <w:w w:val="95"/>
        <w:sz w:val="18"/>
      </w:rPr>
      <w:t xml:space="preserve">linn </w:t>
    </w:r>
    <w:r>
      <w:rPr>
        <w:sz w:val="18"/>
      </w:rPr>
      <w:t>Tartu</w:t>
    </w:r>
    <w:r>
      <w:rPr>
        <w:spacing w:val="-24"/>
        <w:sz w:val="18"/>
      </w:rPr>
      <w:t xml:space="preserve"> </w:t>
    </w:r>
    <w:r>
      <w:rPr>
        <w:sz w:val="18"/>
      </w:rPr>
      <w:t>maakond</w:t>
    </w:r>
  </w:p>
  <w:p w14:paraId="6C13F29F" w14:textId="77777777" w:rsidR="00FF6C84" w:rsidRDefault="00FF6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C5BC" w14:textId="77777777" w:rsidR="008340E1" w:rsidRDefault="008340E1" w:rsidP="00FF6C84">
      <w:r>
        <w:separator/>
      </w:r>
    </w:p>
  </w:footnote>
  <w:footnote w:type="continuationSeparator" w:id="0">
    <w:p w14:paraId="15394ABE" w14:textId="77777777" w:rsidR="008340E1" w:rsidRDefault="008340E1" w:rsidP="00FF6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583E" w14:textId="44CC4114" w:rsidR="00FF6C84" w:rsidRDefault="00FF6C84" w:rsidP="00FF6C84">
    <w:pPr>
      <w:pStyle w:val="Header"/>
      <w:jc w:val="right"/>
    </w:pPr>
    <w:r>
      <w:rPr>
        <w:rFonts w:ascii="Times New Roman"/>
        <w:noProof/>
      </w:rPr>
      <w:drawing>
        <wp:inline distT="0" distB="0" distL="0" distR="0" wp14:anchorId="6718BF1F" wp14:editId="4442C320">
          <wp:extent cx="2314800" cy="6660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4800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3C63" w14:textId="77777777" w:rsidR="00FF6C84" w:rsidRDefault="00FF6C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9B"/>
    <w:rsid w:val="000B1FC0"/>
    <w:rsid w:val="004B7A78"/>
    <w:rsid w:val="00506C4C"/>
    <w:rsid w:val="00583E9B"/>
    <w:rsid w:val="005A6464"/>
    <w:rsid w:val="00620C8D"/>
    <w:rsid w:val="006B48C7"/>
    <w:rsid w:val="00727E75"/>
    <w:rsid w:val="008340E1"/>
    <w:rsid w:val="008E4CAF"/>
    <w:rsid w:val="00E553FF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6A08B8"/>
  <w15:docId w15:val="{18ECCE88-305D-4157-BB65-761C0660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et-EE" w:eastAsia="et-EE" w:bidi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6C8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C84"/>
    <w:rPr>
      <w:rFonts w:ascii="Lucida Sans" w:eastAsia="Lucida Sans" w:hAnsi="Lucida Sans" w:cs="Lucida Sans"/>
      <w:lang w:val="et-EE" w:eastAsia="et-EE" w:bidi="et-EE"/>
    </w:rPr>
  </w:style>
  <w:style w:type="paragraph" w:styleId="Footer">
    <w:name w:val="footer"/>
    <w:basedOn w:val="Normal"/>
    <w:link w:val="FooterChar"/>
    <w:uiPriority w:val="99"/>
    <w:unhideWhenUsed/>
    <w:rsid w:val="00FF6C8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C84"/>
    <w:rPr>
      <w:rFonts w:ascii="Lucida Sans" w:eastAsia="Lucida Sans" w:hAnsi="Lucida Sans" w:cs="Lucida Sans"/>
      <w:lang w:val="et-EE" w:eastAsia="et-EE" w:bidi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stideliit.ee/" TargetMode="External"/><Relationship Id="rId1" Type="http://schemas.openxmlformats.org/officeDocument/2006/relationships/hyperlink" Target="mailto:arstideliit@arstidelii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26AA7-817A-4326-8E85-97117A87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Rehemaa</dc:creator>
  <cp:lastModifiedBy>Neeme Tõnisson</cp:lastModifiedBy>
  <cp:revision>2</cp:revision>
  <dcterms:created xsi:type="dcterms:W3CDTF">2026-03-04T13:16:00Z</dcterms:created>
  <dcterms:modified xsi:type="dcterms:W3CDTF">2026-03-04T13:16:00Z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2026-02-26T00:00:00Z</vt:filetime>
  </property>
</Properties>
</file>